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EA" w:rsidRPr="0077466C" w:rsidRDefault="009E42EA" w:rsidP="00782DA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2EA" w:rsidRPr="0077466C" w:rsidRDefault="009E42EA" w:rsidP="00782D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E42EA" w:rsidRPr="0077466C" w:rsidRDefault="009E42EA" w:rsidP="00AD3D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42EA" w:rsidRPr="0077466C" w:rsidRDefault="009E42EA" w:rsidP="00782D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2EA" w:rsidRDefault="00172B2D" w:rsidP="00C2427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Кадастровая палата информирует о случаях снятия </w:t>
      </w:r>
      <w:r w:rsidR="009E42EA">
        <w:rPr>
          <w:rFonts w:ascii="Times New Roman" w:hAnsi="Times New Roman"/>
          <w:b/>
          <w:sz w:val="28"/>
          <w:szCs w:val="28"/>
        </w:rPr>
        <w:t>с государственно</w:t>
      </w:r>
      <w:r>
        <w:rPr>
          <w:rFonts w:ascii="Times New Roman" w:hAnsi="Times New Roman"/>
          <w:b/>
          <w:sz w:val="28"/>
          <w:szCs w:val="28"/>
        </w:rPr>
        <w:t xml:space="preserve">го учета объектов </w:t>
      </w:r>
      <w:r w:rsidR="00453844">
        <w:rPr>
          <w:rFonts w:ascii="Times New Roman" w:hAnsi="Times New Roman"/>
          <w:b/>
          <w:sz w:val="28"/>
          <w:szCs w:val="28"/>
        </w:rPr>
        <w:t>недвижимости</w:t>
      </w:r>
    </w:p>
    <w:p w:rsidR="00A726C6" w:rsidRDefault="00A726C6" w:rsidP="00782DA5">
      <w:pPr>
        <w:spacing w:before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D83" w:rsidRPr="00BA1D83" w:rsidRDefault="00BA1D83" w:rsidP="00A726C6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Сфера недвижимости постоянно развивается, и это касается не только строительства новых объектов </w:t>
      </w:r>
      <w:r w:rsidR="00FB5C07">
        <w:rPr>
          <w:rFonts w:ascii="Times New Roman" w:eastAsia="Times New Roman" w:hAnsi="Times New Roman"/>
          <w:b/>
          <w:sz w:val="28"/>
          <w:szCs w:val="28"/>
        </w:rPr>
        <w:t>и их постановки</w:t>
      </w:r>
      <w:r w:rsidR="00ED773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B5C07">
        <w:rPr>
          <w:rFonts w:ascii="Times New Roman" w:eastAsia="Times New Roman" w:hAnsi="Times New Roman"/>
          <w:b/>
          <w:sz w:val="28"/>
          <w:szCs w:val="28"/>
        </w:rPr>
        <w:t>на кадастровый учет, но и случаев</w:t>
      </w:r>
      <w:r w:rsidR="009B6560">
        <w:rPr>
          <w:rFonts w:ascii="Times New Roman" w:eastAsia="Times New Roman" w:hAnsi="Times New Roman"/>
          <w:b/>
          <w:sz w:val="28"/>
          <w:szCs w:val="28"/>
        </w:rPr>
        <w:t xml:space="preserve"> сноса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FB5C07">
        <w:rPr>
          <w:rFonts w:ascii="Times New Roman" w:eastAsia="Times New Roman" w:hAnsi="Times New Roman"/>
          <w:b/>
          <w:sz w:val="28"/>
          <w:szCs w:val="28"/>
        </w:rPr>
        <w:t>преобразования и снятия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 с кадастрового учета</w:t>
      </w:r>
      <w:r w:rsidR="009B6560">
        <w:rPr>
          <w:rFonts w:ascii="Times New Roman" w:eastAsia="Times New Roman" w:hAnsi="Times New Roman"/>
          <w:b/>
          <w:sz w:val="28"/>
          <w:szCs w:val="28"/>
        </w:rPr>
        <w:t xml:space="preserve"> объектов недвижимости.</w:t>
      </w:r>
      <w:r w:rsidR="00475D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254B4">
        <w:rPr>
          <w:rFonts w:ascii="Times New Roman" w:eastAsia="Times New Roman" w:hAnsi="Times New Roman"/>
          <w:b/>
          <w:sz w:val="28"/>
          <w:szCs w:val="28"/>
        </w:rPr>
        <w:t xml:space="preserve">Однако 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осуществить это без причины невозможно. Эксперты </w:t>
      </w:r>
      <w:hyperlink r:id="rId8" w:history="1">
        <w:r w:rsidRPr="00DE12C6">
          <w:rPr>
            <w:rStyle w:val="a5"/>
            <w:rFonts w:ascii="Times New Roman" w:eastAsia="Times New Roman" w:hAnsi="Times New Roman"/>
            <w:b/>
            <w:sz w:val="28"/>
            <w:szCs w:val="28"/>
          </w:rPr>
          <w:t>Кадастровой палаты по Краснодарскому краю</w:t>
        </w:r>
      </w:hyperlink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 рассказывают о том, в каких случаях объекты недвижимости, сведения о которых содержатся в ЕГРН, снимаются с кадастрового учета. </w:t>
      </w:r>
    </w:p>
    <w:p w:rsidR="00EC1CA8" w:rsidRDefault="00D9162B" w:rsidP="00A726C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происходит </w:t>
      </w:r>
      <w:r w:rsidR="00FF3FB9">
        <w:rPr>
          <w:rFonts w:ascii="Times New Roman" w:eastAsia="Calibri" w:hAnsi="Times New Roman" w:cs="Times New Roman"/>
          <w:sz w:val="28"/>
          <w:szCs w:val="28"/>
        </w:rPr>
        <w:t>в нескольких ситуациях:</w:t>
      </w:r>
    </w:p>
    <w:p w:rsidR="00FF3FB9" w:rsidRPr="00007DB7" w:rsidRDefault="00FF3FB9" w:rsidP="00A726C6">
      <w:pPr>
        <w:pStyle w:val="ConsPlusNormal"/>
        <w:numPr>
          <w:ilvl w:val="0"/>
          <w:numId w:val="1"/>
        </w:numPr>
        <w:spacing w:before="120" w:after="120"/>
        <w:ind w:left="0" w:firstLine="709"/>
        <w:jc w:val="both"/>
        <w:rPr>
          <w:b/>
          <w:sz w:val="28"/>
          <w:szCs w:val="28"/>
        </w:rPr>
      </w:pPr>
      <w:r w:rsidRPr="00007DB7">
        <w:rPr>
          <w:rFonts w:eastAsia="Calibri"/>
          <w:b/>
          <w:sz w:val="28"/>
          <w:szCs w:val="28"/>
        </w:rPr>
        <w:t xml:space="preserve">в </w:t>
      </w:r>
      <w:r w:rsidR="00156296" w:rsidRPr="00007DB7">
        <w:rPr>
          <w:rFonts w:eastAsia="Calibri"/>
          <w:b/>
          <w:sz w:val="28"/>
          <w:szCs w:val="28"/>
        </w:rPr>
        <w:t>случае прекращения</w:t>
      </w:r>
      <w:r w:rsidR="006B1D9B" w:rsidRPr="00007DB7">
        <w:rPr>
          <w:rFonts w:eastAsia="Calibri"/>
          <w:b/>
          <w:sz w:val="28"/>
          <w:szCs w:val="28"/>
        </w:rPr>
        <w:t xml:space="preserve"> существования объе</w:t>
      </w:r>
      <w:r w:rsidR="00165A86" w:rsidRPr="00007DB7">
        <w:rPr>
          <w:rFonts w:eastAsia="Calibri"/>
          <w:b/>
          <w:sz w:val="28"/>
          <w:szCs w:val="28"/>
        </w:rPr>
        <w:t xml:space="preserve">кта капитального строительства. </w:t>
      </w:r>
    </w:p>
    <w:p w:rsidR="00FD1991" w:rsidRDefault="00F34F9C" w:rsidP="00A726C6">
      <w:pPr>
        <w:pStyle w:val="ConsPlusNormal"/>
        <w:spacing w:before="120" w:after="12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Причинами</w:t>
      </w:r>
      <w:r w:rsidR="00007DB7">
        <w:rPr>
          <w:rFonts w:eastAsia="Calibri"/>
          <w:sz w:val="28"/>
          <w:szCs w:val="28"/>
        </w:rPr>
        <w:t xml:space="preserve"> могут стать пожар или стихийные бедствия. </w:t>
      </w:r>
      <w:r w:rsidR="00FD1991" w:rsidRPr="00720FB3">
        <w:rPr>
          <w:sz w:val="28"/>
          <w:szCs w:val="28"/>
        </w:rPr>
        <w:t>Такие объекты необходимо снимать с учета, а также прекращать на них право собственности, если оно было ранее зарегистрировано.</w:t>
      </w:r>
      <w:r w:rsidR="00156296">
        <w:rPr>
          <w:sz w:val="28"/>
          <w:szCs w:val="28"/>
        </w:rPr>
        <w:t xml:space="preserve"> Это позволит </w:t>
      </w:r>
      <w:r w:rsidR="00FD1991" w:rsidRPr="00720FB3">
        <w:rPr>
          <w:sz w:val="28"/>
          <w:szCs w:val="28"/>
        </w:rPr>
        <w:t xml:space="preserve">не платить налог на имущество, </w:t>
      </w:r>
      <w:r w:rsidR="00156296">
        <w:rPr>
          <w:sz w:val="28"/>
          <w:szCs w:val="28"/>
        </w:rPr>
        <w:t xml:space="preserve">а также </w:t>
      </w:r>
      <w:r w:rsidR="00FD1991" w:rsidRPr="00720FB3">
        <w:rPr>
          <w:sz w:val="28"/>
          <w:szCs w:val="28"/>
        </w:rPr>
        <w:t xml:space="preserve">поставить на кадастровый </w:t>
      </w:r>
      <w:r w:rsidR="00FD1991">
        <w:rPr>
          <w:sz w:val="28"/>
          <w:szCs w:val="28"/>
        </w:rPr>
        <w:t xml:space="preserve">учет </w:t>
      </w:r>
      <w:r w:rsidR="00FD1991" w:rsidRPr="00720FB3">
        <w:rPr>
          <w:sz w:val="28"/>
          <w:szCs w:val="28"/>
        </w:rPr>
        <w:t>вновь построенный объект недвижимости на месте снесенного.</w:t>
      </w:r>
    </w:p>
    <w:p w:rsidR="00824C1B" w:rsidRPr="00BA2FA3" w:rsidRDefault="00824C1B" w:rsidP="00A726C6">
      <w:pPr>
        <w:pStyle w:val="ConsPlusNormal"/>
        <w:spacing w:before="120" w:after="120"/>
        <w:ind w:firstLine="708"/>
        <w:jc w:val="both"/>
        <w:rPr>
          <w:i/>
          <w:sz w:val="28"/>
          <w:szCs w:val="28"/>
        </w:rPr>
      </w:pPr>
      <w:r w:rsidRPr="00824C1B">
        <w:rPr>
          <w:i/>
          <w:sz w:val="28"/>
          <w:szCs w:val="28"/>
        </w:rPr>
        <w:t>«</w:t>
      </w:r>
      <w:r w:rsidR="007E1395" w:rsidRPr="00824C1B">
        <w:rPr>
          <w:i/>
          <w:sz w:val="28"/>
          <w:szCs w:val="28"/>
        </w:rPr>
        <w:t xml:space="preserve">Для снятия с </w:t>
      </w:r>
      <w:r w:rsidR="007E1395" w:rsidRPr="00824C1B">
        <w:rPr>
          <w:rFonts w:eastAsia="Times New Roman"/>
          <w:i/>
          <w:sz w:val="28"/>
          <w:szCs w:val="28"/>
        </w:rPr>
        <w:t>кадастрового учета</w:t>
      </w:r>
      <w:r w:rsidR="007E1395" w:rsidRPr="00824C1B">
        <w:rPr>
          <w:i/>
          <w:sz w:val="28"/>
          <w:szCs w:val="28"/>
        </w:rPr>
        <w:t xml:space="preserve"> объекта</w:t>
      </w:r>
      <w:r w:rsidR="008946C4">
        <w:rPr>
          <w:i/>
          <w:sz w:val="28"/>
          <w:szCs w:val="28"/>
        </w:rPr>
        <w:t xml:space="preserve"> недвижимости</w:t>
      </w:r>
      <w:r>
        <w:rPr>
          <w:i/>
          <w:sz w:val="28"/>
          <w:szCs w:val="28"/>
        </w:rPr>
        <w:t>, прекратившего свое существование,</w:t>
      </w:r>
      <w:r w:rsidR="007E1395" w:rsidRPr="00824C1B">
        <w:rPr>
          <w:i/>
          <w:sz w:val="28"/>
          <w:szCs w:val="28"/>
        </w:rPr>
        <w:t xml:space="preserve"> в орган регистрации прав с заявлением представляется акт обследования, подготовленный кадастровым инженером. Если </w:t>
      </w:r>
      <w:r w:rsidR="007E1395" w:rsidRPr="00824C1B">
        <w:rPr>
          <w:rFonts w:eastAsia="Times New Roman"/>
          <w:i/>
          <w:sz w:val="28"/>
          <w:szCs w:val="28"/>
        </w:rPr>
        <w:t xml:space="preserve">ранее с таким заявлением </w:t>
      </w:r>
      <w:r w:rsidR="00FB5C07" w:rsidRPr="00824C1B">
        <w:rPr>
          <w:rFonts w:eastAsia="Times New Roman"/>
          <w:i/>
          <w:sz w:val="28"/>
          <w:szCs w:val="28"/>
        </w:rPr>
        <w:t xml:space="preserve">мог </w:t>
      </w:r>
      <w:r w:rsidR="007E1395" w:rsidRPr="00824C1B">
        <w:rPr>
          <w:rFonts w:eastAsia="Times New Roman"/>
          <w:i/>
          <w:sz w:val="28"/>
          <w:szCs w:val="28"/>
        </w:rPr>
        <w:t>обратиться только собственник объекта недвижимости, то теперь это может сделать собственник земельного участка, на котором был расположен такой объект. В случае, когда собственник отсут</w:t>
      </w:r>
      <w:r w:rsidR="00160C3C">
        <w:rPr>
          <w:rFonts w:eastAsia="Times New Roman"/>
          <w:i/>
          <w:sz w:val="28"/>
          <w:szCs w:val="28"/>
        </w:rPr>
        <w:t>ствует</w:t>
      </w:r>
      <w:r w:rsidR="00610ECB">
        <w:rPr>
          <w:rFonts w:eastAsia="Times New Roman"/>
          <w:i/>
          <w:sz w:val="28"/>
          <w:szCs w:val="28"/>
        </w:rPr>
        <w:t>,</w:t>
      </w:r>
      <w:r w:rsidR="00160C3C">
        <w:rPr>
          <w:rFonts w:eastAsia="Times New Roman"/>
          <w:i/>
          <w:sz w:val="28"/>
          <w:szCs w:val="28"/>
        </w:rPr>
        <w:t xml:space="preserve"> эту функцию выполняет </w:t>
      </w:r>
      <w:r w:rsidR="007E1395" w:rsidRPr="00824C1B">
        <w:rPr>
          <w:rFonts w:eastAsia="Times New Roman"/>
          <w:i/>
          <w:sz w:val="28"/>
          <w:szCs w:val="28"/>
        </w:rPr>
        <w:t>орган власти или</w:t>
      </w:r>
      <w:r w:rsidR="00FB5C07" w:rsidRPr="00824C1B">
        <w:rPr>
          <w:rFonts w:eastAsia="Times New Roman"/>
          <w:i/>
          <w:sz w:val="28"/>
          <w:szCs w:val="28"/>
        </w:rPr>
        <w:t xml:space="preserve"> орган местного самоуправления (при </w:t>
      </w:r>
      <w:r w:rsidR="007E1395" w:rsidRPr="00824C1B">
        <w:rPr>
          <w:rFonts w:eastAsia="Times New Roman"/>
          <w:i/>
          <w:sz w:val="28"/>
          <w:szCs w:val="28"/>
        </w:rPr>
        <w:t>ликвидации юридического лица или в связи со смертью физического лица, или если таким зданием являлся многоквартирный дом)</w:t>
      </w:r>
      <w:r w:rsidRPr="00824C1B">
        <w:rPr>
          <w:rFonts w:eastAsia="Times New Roman"/>
          <w:i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- отмечает </w:t>
      </w:r>
      <w:r w:rsidRPr="00B873B9">
        <w:rPr>
          <w:b/>
          <w:sz w:val="28"/>
          <w:szCs w:val="28"/>
        </w:rPr>
        <w:t>начальник отдела обеспечения учетно-регистрационных действий №2</w:t>
      </w:r>
      <w:r w:rsidR="006723D5" w:rsidRPr="00B873B9">
        <w:rPr>
          <w:b/>
          <w:sz w:val="28"/>
          <w:szCs w:val="28"/>
        </w:rPr>
        <w:t xml:space="preserve"> Кадастровой палаты по Краснодарскому краю</w:t>
      </w:r>
      <w:r w:rsidR="00ED773A">
        <w:rPr>
          <w:b/>
          <w:sz w:val="28"/>
          <w:szCs w:val="28"/>
        </w:rPr>
        <w:t xml:space="preserve"> </w:t>
      </w:r>
      <w:r w:rsidRPr="00824C1B">
        <w:rPr>
          <w:b/>
          <w:sz w:val="28"/>
          <w:szCs w:val="28"/>
        </w:rPr>
        <w:t>Юлия Третьяк.</w:t>
      </w:r>
    </w:p>
    <w:p w:rsidR="00FF3FB9" w:rsidRPr="00824C1B" w:rsidRDefault="00280D84" w:rsidP="00A726C6">
      <w:pPr>
        <w:pStyle w:val="ConsPlusNormal"/>
        <w:numPr>
          <w:ilvl w:val="0"/>
          <w:numId w:val="1"/>
        </w:numPr>
        <w:spacing w:before="120" w:after="120"/>
        <w:ind w:left="0" w:firstLine="709"/>
        <w:jc w:val="both"/>
        <w:rPr>
          <w:rFonts w:eastAsia="Times New Roman"/>
          <w:sz w:val="28"/>
          <w:szCs w:val="28"/>
        </w:rPr>
      </w:pPr>
      <w:r w:rsidRPr="00007DB7">
        <w:rPr>
          <w:rFonts w:eastAsia="Times New Roman"/>
          <w:b/>
          <w:sz w:val="28"/>
          <w:szCs w:val="28"/>
        </w:rPr>
        <w:t xml:space="preserve">если </w:t>
      </w:r>
      <w:r w:rsidR="00FF3FB9" w:rsidRPr="00007DB7">
        <w:rPr>
          <w:rFonts w:eastAsia="Times New Roman"/>
          <w:b/>
          <w:sz w:val="28"/>
          <w:szCs w:val="28"/>
        </w:rPr>
        <w:t xml:space="preserve">объект не является </w:t>
      </w:r>
      <w:r w:rsidR="00FF3FB9" w:rsidRPr="00007DB7">
        <w:rPr>
          <w:b/>
          <w:sz w:val="28"/>
          <w:szCs w:val="28"/>
        </w:rPr>
        <w:t>объектом недвижимости и (или) не подлежит (не подлежал) государственному учету.</w:t>
      </w:r>
    </w:p>
    <w:p w:rsidR="00165A86" w:rsidRDefault="00165A86" w:rsidP="00A726C6">
      <w:pPr>
        <w:pStyle w:val="ConsPlusNormal"/>
        <w:tabs>
          <w:tab w:val="left" w:pos="0"/>
        </w:tabs>
        <w:spacing w:before="120" w:after="120"/>
        <w:ind w:firstLine="709"/>
        <w:jc w:val="both"/>
        <w:rPr>
          <w:iCs/>
          <w:sz w:val="28"/>
          <w:szCs w:val="28"/>
        </w:rPr>
      </w:pPr>
      <w:r w:rsidRPr="00810051">
        <w:rPr>
          <w:iCs/>
          <w:sz w:val="28"/>
          <w:szCs w:val="28"/>
        </w:rPr>
        <w:t xml:space="preserve">Снятие с кадастрового учета таких объектов осуществляется на основании заявления </w:t>
      </w:r>
      <w:r w:rsidRPr="003043C9">
        <w:rPr>
          <w:iCs/>
          <w:sz w:val="28"/>
          <w:szCs w:val="28"/>
        </w:rPr>
        <w:t>собственника объекта</w:t>
      </w:r>
      <w:r>
        <w:rPr>
          <w:iCs/>
          <w:sz w:val="28"/>
          <w:szCs w:val="28"/>
        </w:rPr>
        <w:t xml:space="preserve"> (обл</w:t>
      </w:r>
      <w:bookmarkStart w:id="0" w:name="_GoBack"/>
      <w:bookmarkEnd w:id="0"/>
      <w:r>
        <w:rPr>
          <w:iCs/>
          <w:sz w:val="28"/>
          <w:szCs w:val="28"/>
        </w:rPr>
        <w:t>адателя иных вещных прав)</w:t>
      </w:r>
      <w:r w:rsidRPr="003043C9">
        <w:rPr>
          <w:iCs/>
          <w:sz w:val="28"/>
          <w:szCs w:val="28"/>
        </w:rPr>
        <w:t xml:space="preserve"> или собственника земельного участка, если право на </w:t>
      </w:r>
      <w:r>
        <w:rPr>
          <w:iCs/>
          <w:sz w:val="28"/>
          <w:szCs w:val="28"/>
        </w:rPr>
        <w:t>сам объект не зарегистрировано.</w:t>
      </w:r>
    </w:p>
    <w:p w:rsidR="00165A86" w:rsidRDefault="00165A86" w:rsidP="00A726C6">
      <w:pPr>
        <w:pStyle w:val="ConsPlusNormal"/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Отметим, что такой порядок распространяется лишь на объекты, которые были </w:t>
      </w:r>
      <w:r w:rsidRPr="00D254B4">
        <w:rPr>
          <w:b/>
          <w:sz w:val="28"/>
          <w:szCs w:val="28"/>
        </w:rPr>
        <w:t>учтены</w:t>
      </w:r>
      <w:r w:rsidR="00DB4537">
        <w:rPr>
          <w:b/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и сведения о которых </w:t>
      </w:r>
      <w:r w:rsidRPr="00E5795C">
        <w:rPr>
          <w:sz w:val="28"/>
          <w:szCs w:val="28"/>
        </w:rPr>
        <w:t xml:space="preserve">включены в кадастр недвижимости </w:t>
      </w:r>
      <w:r>
        <w:rPr>
          <w:sz w:val="28"/>
          <w:szCs w:val="28"/>
        </w:rPr>
        <w:t>из различных источников, например, переданы из органа технической инвентаризации и органа регистрации прав и др</w:t>
      </w:r>
      <w:r w:rsidR="00D254B4">
        <w:rPr>
          <w:sz w:val="28"/>
          <w:szCs w:val="28"/>
        </w:rPr>
        <w:t>.</w:t>
      </w:r>
      <w:r w:rsidR="00475D14">
        <w:rPr>
          <w:sz w:val="28"/>
          <w:szCs w:val="28"/>
        </w:rPr>
        <w:t xml:space="preserve"> </w:t>
      </w:r>
      <w:r w:rsidR="00036B2D">
        <w:rPr>
          <w:sz w:val="28"/>
          <w:szCs w:val="28"/>
        </w:rPr>
        <w:t>В</w:t>
      </w:r>
      <w:r w:rsidR="00007DB7">
        <w:rPr>
          <w:sz w:val="28"/>
          <w:szCs w:val="28"/>
        </w:rPr>
        <w:t xml:space="preserve"> остальных случаях </w:t>
      </w:r>
      <w:r>
        <w:rPr>
          <w:sz w:val="28"/>
          <w:szCs w:val="28"/>
        </w:rPr>
        <w:t>с</w:t>
      </w:r>
      <w:r w:rsidRPr="007E57C0">
        <w:rPr>
          <w:sz w:val="28"/>
          <w:szCs w:val="28"/>
        </w:rPr>
        <w:t xml:space="preserve">нятие </w:t>
      </w:r>
      <w:r w:rsidRPr="007E57C0">
        <w:rPr>
          <w:rFonts w:eastAsia="Times New Roman"/>
          <w:sz w:val="28"/>
          <w:szCs w:val="28"/>
        </w:rPr>
        <w:t>с государственного кадастрового учета осуществляется на основании вступивш</w:t>
      </w:r>
      <w:r>
        <w:rPr>
          <w:rFonts w:eastAsia="Times New Roman"/>
          <w:sz w:val="28"/>
          <w:szCs w:val="28"/>
        </w:rPr>
        <w:t xml:space="preserve">его </w:t>
      </w:r>
      <w:r w:rsidRPr="007E57C0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законную </w:t>
      </w:r>
      <w:r w:rsidRPr="007E57C0">
        <w:rPr>
          <w:rFonts w:eastAsia="Times New Roman"/>
          <w:sz w:val="28"/>
          <w:szCs w:val="28"/>
        </w:rPr>
        <w:t>сил</w:t>
      </w:r>
      <w:r>
        <w:rPr>
          <w:rFonts w:eastAsia="Times New Roman"/>
          <w:sz w:val="28"/>
          <w:szCs w:val="28"/>
        </w:rPr>
        <w:t>урешения суда.</w:t>
      </w:r>
    </w:p>
    <w:p w:rsidR="00824C1B" w:rsidRDefault="00F54DDE" w:rsidP="00321B66">
      <w:pPr>
        <w:pStyle w:val="ConsPlusNormal"/>
        <w:numPr>
          <w:ilvl w:val="0"/>
          <w:numId w:val="1"/>
        </w:numPr>
        <w:tabs>
          <w:tab w:val="left" w:pos="0"/>
        </w:tabs>
        <w:spacing w:before="120" w:after="120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 выполнении</w:t>
      </w:r>
      <w:r w:rsidR="00036B2D">
        <w:rPr>
          <w:b/>
          <w:iCs/>
          <w:sz w:val="28"/>
          <w:szCs w:val="28"/>
        </w:rPr>
        <w:t xml:space="preserve"> определенных учетно-регистрационных</w:t>
      </w:r>
      <w:r>
        <w:rPr>
          <w:b/>
          <w:iCs/>
          <w:sz w:val="28"/>
          <w:szCs w:val="28"/>
        </w:rPr>
        <w:t xml:space="preserve"> действий</w:t>
      </w:r>
      <w:r w:rsidR="00007DB7" w:rsidRPr="00007DB7">
        <w:rPr>
          <w:b/>
          <w:iCs/>
          <w:sz w:val="28"/>
          <w:szCs w:val="28"/>
        </w:rPr>
        <w:t xml:space="preserve">. </w:t>
      </w:r>
    </w:p>
    <w:p w:rsidR="00A349AF" w:rsidRPr="00824C1B" w:rsidRDefault="00F54DDE" w:rsidP="00A726C6">
      <w:pPr>
        <w:pStyle w:val="ConsPlusNormal"/>
        <w:tabs>
          <w:tab w:val="left" w:pos="0"/>
          <w:tab w:val="left" w:pos="709"/>
        </w:tabs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824C1B">
        <w:rPr>
          <w:sz w:val="28"/>
          <w:szCs w:val="28"/>
        </w:rPr>
        <w:t xml:space="preserve">Собственник здания или сооружения может снять с кадастрового учета все </w:t>
      </w:r>
      <w:r w:rsidRPr="00824C1B">
        <w:rPr>
          <w:rFonts w:eastAsia="Times New Roman"/>
          <w:sz w:val="28"/>
          <w:szCs w:val="28"/>
        </w:rPr>
        <w:t xml:space="preserve">расположенные </w:t>
      </w:r>
      <w:r w:rsidR="003751B0" w:rsidRPr="00824C1B">
        <w:rPr>
          <w:rFonts w:eastAsia="Times New Roman"/>
          <w:sz w:val="28"/>
          <w:szCs w:val="28"/>
        </w:rPr>
        <w:t xml:space="preserve">в нем </w:t>
      </w:r>
      <w:r w:rsidRPr="00824C1B">
        <w:rPr>
          <w:rFonts w:eastAsia="Times New Roman"/>
          <w:sz w:val="28"/>
          <w:szCs w:val="28"/>
        </w:rPr>
        <w:t>помещения на основании только своего заявления без предоставления каких-либо документов. Помимо этого, без соответствующего заявления снимаются комнаты в квартире при государственной регистрации права собственности на всю квартиру.</w:t>
      </w:r>
    </w:p>
    <w:p w:rsidR="00D63005" w:rsidRPr="00D63005" w:rsidRDefault="005E3A9D" w:rsidP="00321B66">
      <w:pPr>
        <w:pStyle w:val="ConsPlusNormal"/>
        <w:numPr>
          <w:ilvl w:val="0"/>
          <w:numId w:val="1"/>
        </w:numPr>
        <w:tabs>
          <w:tab w:val="left" w:pos="0"/>
        </w:tabs>
        <w:spacing w:before="120" w:after="120"/>
        <w:ind w:left="0" w:firstLine="709"/>
        <w:jc w:val="both"/>
        <w:rPr>
          <w:rFonts w:eastAsia="Times New Roman"/>
          <w:b/>
          <w:sz w:val="28"/>
          <w:szCs w:val="28"/>
        </w:rPr>
      </w:pPr>
      <w:r w:rsidRPr="00562787">
        <w:rPr>
          <w:rFonts w:eastAsia="Times New Roman"/>
          <w:b/>
          <w:sz w:val="28"/>
          <w:szCs w:val="28"/>
        </w:rPr>
        <w:t>е</w:t>
      </w:r>
      <w:r w:rsidR="00A349AF" w:rsidRPr="00562787">
        <w:rPr>
          <w:rFonts w:eastAsia="Times New Roman"/>
          <w:b/>
          <w:sz w:val="28"/>
          <w:szCs w:val="28"/>
        </w:rPr>
        <w:t xml:space="preserve">сли </w:t>
      </w:r>
      <w:r w:rsidRPr="00562787">
        <w:rPr>
          <w:b/>
          <w:sz w:val="28"/>
          <w:szCs w:val="28"/>
        </w:rPr>
        <w:t>з</w:t>
      </w:r>
      <w:r w:rsidR="00A349AF" w:rsidRPr="00562787">
        <w:rPr>
          <w:b/>
          <w:sz w:val="28"/>
          <w:szCs w:val="28"/>
        </w:rPr>
        <w:t>аконодательством предусмотрен особый порядок снятия с кадастрового учета объек</w:t>
      </w:r>
      <w:r w:rsidR="00C1134D">
        <w:rPr>
          <w:b/>
          <w:sz w:val="28"/>
          <w:szCs w:val="28"/>
        </w:rPr>
        <w:t>та</w:t>
      </w:r>
      <w:r w:rsidR="00BC00B0">
        <w:rPr>
          <w:b/>
          <w:sz w:val="28"/>
          <w:szCs w:val="28"/>
        </w:rPr>
        <w:t xml:space="preserve">, </w:t>
      </w:r>
      <w:r w:rsidR="00D969EF">
        <w:rPr>
          <w:b/>
          <w:sz w:val="28"/>
          <w:szCs w:val="28"/>
        </w:rPr>
        <w:t>прекратившего свое существование</w:t>
      </w:r>
      <w:r w:rsidR="00FB399C">
        <w:rPr>
          <w:b/>
          <w:sz w:val="28"/>
          <w:szCs w:val="28"/>
        </w:rPr>
        <w:t>,</w:t>
      </w:r>
      <w:r w:rsidR="00BC00B0">
        <w:rPr>
          <w:b/>
          <w:sz w:val="28"/>
          <w:szCs w:val="28"/>
        </w:rPr>
        <w:t xml:space="preserve"> при проведении органом местного самоуправления работы по выявлению правообладателей ранее учтенных объектов недвижимости. </w:t>
      </w:r>
    </w:p>
    <w:p w:rsidR="00A349AF" w:rsidRPr="00A349AF" w:rsidRDefault="00D63005" w:rsidP="00A726C6">
      <w:pPr>
        <w:pStyle w:val="ConsPlusNormal"/>
        <w:tabs>
          <w:tab w:val="left" w:pos="0"/>
          <w:tab w:val="left" w:pos="993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</w:t>
      </w:r>
      <w:r w:rsidR="00A349AF" w:rsidRPr="003043C9">
        <w:rPr>
          <w:sz w:val="28"/>
          <w:szCs w:val="28"/>
        </w:rPr>
        <w:t>нятие с уче</w:t>
      </w:r>
      <w:r w:rsidR="005E3A9D">
        <w:rPr>
          <w:sz w:val="28"/>
          <w:szCs w:val="28"/>
        </w:rPr>
        <w:t>та осуществляется по заявлению</w:t>
      </w:r>
      <w:r w:rsidR="00A349AF" w:rsidRPr="003043C9">
        <w:rPr>
          <w:sz w:val="28"/>
          <w:szCs w:val="28"/>
        </w:rPr>
        <w:t xml:space="preserve"> органа</w:t>
      </w:r>
      <w:r w:rsidR="005E3A9D">
        <w:rPr>
          <w:sz w:val="28"/>
          <w:szCs w:val="28"/>
        </w:rPr>
        <w:t xml:space="preserve"> самоуправления</w:t>
      </w:r>
      <w:r w:rsidR="00A349AF" w:rsidRPr="003043C9">
        <w:rPr>
          <w:sz w:val="28"/>
          <w:szCs w:val="28"/>
        </w:rPr>
        <w:t xml:space="preserve"> с приложением составленного им акта осмотра объекта недвижимости (без подготовки кадастровым инженером акта обследования).</w:t>
      </w:r>
    </w:p>
    <w:p w:rsidR="009B7436" w:rsidRDefault="00C1134D" w:rsidP="00A726C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п</w:t>
      </w:r>
      <w:r w:rsidR="00782DA5" w:rsidRPr="00782DA5">
        <w:rPr>
          <w:rFonts w:ascii="Times New Roman" w:hAnsi="Times New Roman" w:cs="Times New Roman"/>
          <w:sz w:val="28"/>
        </w:rPr>
        <w:t>одать документы для снятия объекта с кадас</w:t>
      </w:r>
      <w:r w:rsidR="009B7436">
        <w:rPr>
          <w:rFonts w:ascii="Times New Roman" w:hAnsi="Times New Roman" w:cs="Times New Roman"/>
          <w:sz w:val="28"/>
        </w:rPr>
        <w:t>трового учета можно несколькими способами:</w:t>
      </w:r>
    </w:p>
    <w:p w:rsid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в бумажном виде при личном визите в МФЦ;</w:t>
      </w:r>
    </w:p>
    <w:p w:rsid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9" w:anchor="/" w:history="1">
        <w:r w:rsidRPr="009B7436">
          <w:rPr>
            <w:rStyle w:val="a5"/>
            <w:rFonts w:ascii="Times New Roman" w:hAnsi="Times New Roman" w:cs="Times New Roman"/>
            <w:sz w:val="28"/>
          </w:rPr>
          <w:t>сайте</w:t>
        </w:r>
      </w:hyperlink>
      <w:r w:rsidRPr="009B7436">
        <w:rPr>
          <w:rFonts w:ascii="Times New Roman" w:hAnsi="Times New Roman" w:cs="Times New Roman"/>
          <w:sz w:val="28"/>
        </w:rPr>
        <w:t> Росреестра;</w:t>
      </w:r>
    </w:p>
    <w:p w:rsidR="00782DA5" w:rsidRP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дистанционно, заказав выездное обслуживание с помощью онлайн-сервиса Федеральной кадастровой палаты Росреестра (</w:t>
      </w:r>
      <w:hyperlink r:id="rId10" w:history="1">
        <w:r w:rsidRPr="009B7436">
          <w:rPr>
            <w:rStyle w:val="a5"/>
            <w:rFonts w:ascii="Times New Roman" w:hAnsi="Times New Roman" w:cs="Times New Roman"/>
            <w:sz w:val="28"/>
          </w:rPr>
          <w:t>«Выездное обслуживание»</w:t>
        </w:r>
      </w:hyperlink>
      <w:r w:rsidRPr="009B7436">
        <w:rPr>
          <w:rFonts w:ascii="Times New Roman" w:hAnsi="Times New Roman" w:cs="Times New Roman"/>
          <w:sz w:val="28"/>
        </w:rPr>
        <w:t>).</w:t>
      </w:r>
    </w:p>
    <w:p w:rsidR="00782DA5" w:rsidRPr="00782DA5" w:rsidRDefault="00782DA5" w:rsidP="00A726C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2DA5">
        <w:rPr>
          <w:rFonts w:ascii="Times New Roman" w:hAnsi="Times New Roman" w:cs="Times New Roman"/>
          <w:sz w:val="28"/>
        </w:rPr>
        <w:t>В результате проведения учетных действий заявителю или его представителю будет выдана выписка из ЕГРН об объекте недвижимости. В графе «Статус записи об объекте недвижимости» будет указано, что объект снят с кадастрового учета и отмечена дата его снятия.</w:t>
      </w:r>
    </w:p>
    <w:p w:rsidR="009E42EA" w:rsidRPr="00824C1B" w:rsidRDefault="00782DA5" w:rsidP="00A726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2DA5">
        <w:rPr>
          <w:rFonts w:ascii="Times New Roman" w:hAnsi="Times New Roman" w:cs="Times New Roman"/>
          <w:sz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</w:t>
      </w:r>
      <w:r w:rsidR="00824C1B">
        <w:rPr>
          <w:rFonts w:ascii="Times New Roman" w:hAnsi="Times New Roman" w:cs="Times New Roman"/>
          <w:sz w:val="28"/>
        </w:rPr>
        <w:t xml:space="preserve"> не взимается</w:t>
      </w:r>
      <w:r w:rsidR="009E42EA" w:rsidRPr="00584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2EA" w:rsidRPr="0077466C" w:rsidRDefault="009E42EA" w:rsidP="0008316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9E42EA" w:rsidRPr="0077466C" w:rsidRDefault="009E42EA" w:rsidP="0008316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9E42EA" w:rsidRPr="0077466C" w:rsidRDefault="009E42EA" w:rsidP="0008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9E42EA" w:rsidRPr="0077466C" w:rsidTr="00083160">
        <w:trPr>
          <w:jc w:val="center"/>
        </w:trPr>
        <w:tc>
          <w:tcPr>
            <w:tcW w:w="775" w:type="dxa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9E42EA" w:rsidRPr="0077466C" w:rsidRDefault="002D7774" w:rsidP="0008316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9E42E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62440" w:rsidRDefault="00962440" w:rsidP="00083160">
      <w:pPr>
        <w:spacing w:after="0" w:line="240" w:lineRule="auto"/>
        <w:jc w:val="both"/>
      </w:pPr>
    </w:p>
    <w:sectPr w:rsidR="00962440" w:rsidSect="00610ECB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D0" w:rsidRDefault="004E10D0">
      <w:pPr>
        <w:spacing w:after="0" w:line="240" w:lineRule="auto"/>
      </w:pPr>
      <w:r>
        <w:separator/>
      </w:r>
    </w:p>
  </w:endnote>
  <w:endnote w:type="continuationSeparator" w:id="0">
    <w:p w:rsidR="004E10D0" w:rsidRDefault="004E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B" w:rsidRPr="00D13DFC" w:rsidRDefault="00610ECB" w:rsidP="00610EC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610ECB" w:rsidRPr="00D13DFC" w:rsidRDefault="00610ECB" w:rsidP="00610EC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D0" w:rsidRDefault="004E10D0">
      <w:pPr>
        <w:spacing w:after="0" w:line="240" w:lineRule="auto"/>
      </w:pPr>
      <w:r>
        <w:separator/>
      </w:r>
    </w:p>
  </w:footnote>
  <w:footnote w:type="continuationSeparator" w:id="0">
    <w:p w:rsidR="004E10D0" w:rsidRDefault="004E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6253"/>
    <w:multiLevelType w:val="hybridMultilevel"/>
    <w:tmpl w:val="859C27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61210FF"/>
    <w:multiLevelType w:val="hybridMultilevel"/>
    <w:tmpl w:val="31DA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05B82"/>
    <w:multiLevelType w:val="multilevel"/>
    <w:tmpl w:val="93F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DC7"/>
    <w:rsid w:val="00007DB7"/>
    <w:rsid w:val="00036B2D"/>
    <w:rsid w:val="00083160"/>
    <w:rsid w:val="000832CF"/>
    <w:rsid w:val="000E1552"/>
    <w:rsid w:val="00156296"/>
    <w:rsid w:val="00160C3C"/>
    <w:rsid w:val="00165A86"/>
    <w:rsid w:val="00172B2D"/>
    <w:rsid w:val="001B2C7A"/>
    <w:rsid w:val="00280D84"/>
    <w:rsid w:val="002A7104"/>
    <w:rsid w:val="002D7774"/>
    <w:rsid w:val="00321B66"/>
    <w:rsid w:val="003751B0"/>
    <w:rsid w:val="00453844"/>
    <w:rsid w:val="00475D14"/>
    <w:rsid w:val="004E10D0"/>
    <w:rsid w:val="004F6DC7"/>
    <w:rsid w:val="00562787"/>
    <w:rsid w:val="005E3A9D"/>
    <w:rsid w:val="00610ECB"/>
    <w:rsid w:val="006723D5"/>
    <w:rsid w:val="006B1D9B"/>
    <w:rsid w:val="00703631"/>
    <w:rsid w:val="00740FEE"/>
    <w:rsid w:val="0074668D"/>
    <w:rsid w:val="00782DA5"/>
    <w:rsid w:val="007C2FB0"/>
    <w:rsid w:val="007E1395"/>
    <w:rsid w:val="00824C1B"/>
    <w:rsid w:val="00886BD4"/>
    <w:rsid w:val="008946C4"/>
    <w:rsid w:val="00894F60"/>
    <w:rsid w:val="00962440"/>
    <w:rsid w:val="00994F6A"/>
    <w:rsid w:val="009B6560"/>
    <w:rsid w:val="009B7436"/>
    <w:rsid w:val="009E42EA"/>
    <w:rsid w:val="00A349AF"/>
    <w:rsid w:val="00A55279"/>
    <w:rsid w:val="00A726C6"/>
    <w:rsid w:val="00AD3D62"/>
    <w:rsid w:val="00B56525"/>
    <w:rsid w:val="00B873B9"/>
    <w:rsid w:val="00BA1D83"/>
    <w:rsid w:val="00BA2FA3"/>
    <w:rsid w:val="00BC00B0"/>
    <w:rsid w:val="00C1134D"/>
    <w:rsid w:val="00C212A1"/>
    <w:rsid w:val="00C24279"/>
    <w:rsid w:val="00CE744B"/>
    <w:rsid w:val="00D254B4"/>
    <w:rsid w:val="00D63005"/>
    <w:rsid w:val="00D9162B"/>
    <w:rsid w:val="00D96057"/>
    <w:rsid w:val="00D969EF"/>
    <w:rsid w:val="00DA7744"/>
    <w:rsid w:val="00DB4537"/>
    <w:rsid w:val="00DE12C6"/>
    <w:rsid w:val="00E428F1"/>
    <w:rsid w:val="00EC1CA8"/>
    <w:rsid w:val="00ED773A"/>
    <w:rsid w:val="00F34F9C"/>
    <w:rsid w:val="00F54DDE"/>
    <w:rsid w:val="00F65AD8"/>
    <w:rsid w:val="00FB399C"/>
    <w:rsid w:val="00FB5C07"/>
    <w:rsid w:val="00FD1991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2C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present/reg_righ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В</cp:lastModifiedBy>
  <cp:revision>11</cp:revision>
  <dcterms:created xsi:type="dcterms:W3CDTF">2022-11-14T12:06:00Z</dcterms:created>
  <dcterms:modified xsi:type="dcterms:W3CDTF">2022-12-15T10:10:00Z</dcterms:modified>
</cp:coreProperties>
</file>