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2CA8" w14:textId="7205C89A" w:rsidR="0008157A" w:rsidRPr="00F15094" w:rsidRDefault="001D4FEE" w:rsidP="007C2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094"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06A79B40" w14:textId="31AB4029" w:rsidR="001D4FEE" w:rsidRDefault="007C2579" w:rsidP="007C2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 предупреждению хищений денежных средств при использовании банковских карт»</w:t>
      </w:r>
    </w:p>
    <w:p w14:paraId="11C921AA" w14:textId="6C1D3625" w:rsidR="007C2579" w:rsidRDefault="007C2579" w:rsidP="007C2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31CE8" w14:textId="52330F15" w:rsidR="007C2579" w:rsidRPr="005E332A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противоправных действий по снятию денежных средств с банковского счета </w:t>
      </w:r>
      <w:r w:rsidRPr="005E332A">
        <w:rPr>
          <w:rFonts w:ascii="Times New Roman" w:hAnsi="Times New Roman" w:cs="Times New Roman"/>
          <w:b/>
          <w:sz w:val="28"/>
          <w:szCs w:val="28"/>
        </w:rPr>
        <w:t>необходимо исходить из следующего.</w:t>
      </w:r>
    </w:p>
    <w:p w14:paraId="5F8F0A85" w14:textId="47735414" w:rsidR="007C2579" w:rsidRPr="005E332A" w:rsidRDefault="007C2579" w:rsidP="005E33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банка никогда по телефону или в электронном письме </w:t>
      </w:r>
      <w:r w:rsidRPr="005E332A">
        <w:rPr>
          <w:rFonts w:ascii="Times New Roman" w:hAnsi="Times New Roman" w:cs="Times New Roman"/>
          <w:b/>
          <w:sz w:val="28"/>
          <w:szCs w:val="28"/>
        </w:rPr>
        <w:t>не запрашивают:</w:t>
      </w:r>
      <w:r w:rsidR="005E3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персональные сведения (серия и номер паспорта, адрес регистрации, имя и фамилия владельца карты);</w:t>
      </w:r>
      <w:r w:rsidR="005E3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реквизиты и срок действия карты;</w:t>
      </w:r>
      <w:r w:rsidR="005E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пароли и коды из смс-сообщений для подтверждения финансовых операций или их отмены;</w:t>
      </w:r>
      <w:r w:rsidR="005E332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логин, ПИН-код и </w:t>
      </w:r>
      <w:r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Pr="007C25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банковских карт:</w:t>
      </w:r>
    </w:p>
    <w:p w14:paraId="27F96363" w14:textId="1BF33929" w:rsidR="007C2579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банка также </w:t>
      </w:r>
      <w:r w:rsidRPr="005E332A">
        <w:rPr>
          <w:rFonts w:ascii="Times New Roman" w:hAnsi="Times New Roman" w:cs="Times New Roman"/>
          <w:b/>
          <w:sz w:val="28"/>
          <w:szCs w:val="28"/>
        </w:rPr>
        <w:t xml:space="preserve">не предлагают: </w:t>
      </w:r>
    </w:p>
    <w:p w14:paraId="5CE493D0" w14:textId="3958D9FE" w:rsidR="007C2579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удаление вирусов с устройства);</w:t>
      </w:r>
    </w:p>
    <w:p w14:paraId="20AFC6C2" w14:textId="61B4C829" w:rsidR="007C2579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перейти по ссылке из СМС-сообщения; </w:t>
      </w:r>
    </w:p>
    <w:p w14:paraId="6F6FB0D9" w14:textId="6525D980" w:rsidR="007C2579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включить переадресацию на телефоне клиента для совершения в дальнейшем звонка от его имени в банк; </w:t>
      </w:r>
    </w:p>
    <w:p w14:paraId="7815F2B1" w14:textId="74127D0D" w:rsidR="007C2579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их руководством перенести для сохранности денежные средства «защищенный счет»;</w:t>
      </w:r>
    </w:p>
    <w:p w14:paraId="04545C27" w14:textId="1DB4EBAE" w:rsidR="007C2579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-зайти в онлайн-кабинет по ссылке из СМС-сообщения или электронного письма; </w:t>
      </w:r>
    </w:p>
    <w:p w14:paraId="40C23619" w14:textId="79B5B5D0" w:rsidR="007C2579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может инициировать общение с клиентом только для консультаций по продуктам и услугам кредитно-финансового учреждения. При этом звонки совершаются с номеров, указанных на оборотной стороне карты, на сайте банка или в оригинальных банковских документах. Иные номера не имеют никакого отношения к банку. </w:t>
      </w:r>
    </w:p>
    <w:p w14:paraId="29FAEC7C" w14:textId="0B621807" w:rsidR="007C2579" w:rsidRDefault="007C257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использовать только надежные официальные каналы связи с кредитно-финансовым учреждением. В частности, форму обратной связи на сайте банка, онлайн-приложения</w:t>
      </w:r>
      <w:r w:rsidR="0033702B">
        <w:rPr>
          <w:rFonts w:ascii="Times New Roman" w:hAnsi="Times New Roman" w:cs="Times New Roman"/>
          <w:sz w:val="28"/>
          <w:szCs w:val="28"/>
        </w:rPr>
        <w:t xml:space="preserve">, телефоны горячей линии, группы или чат-боты в мессенджерах (если таковые имеются), а также официальные банковские приложения из магазинов </w:t>
      </w:r>
      <w:r w:rsidR="0033702B" w:rsidRPr="005E332A"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 w:rsidR="0033702B" w:rsidRPr="005E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02B" w:rsidRPr="005E332A">
        <w:rPr>
          <w:rFonts w:ascii="Times New Roman" w:hAnsi="Times New Roman" w:cs="Times New Roman"/>
          <w:b/>
          <w:sz w:val="28"/>
          <w:szCs w:val="28"/>
          <w:lang w:val="en-US"/>
        </w:rPr>
        <w:t>Store</w:t>
      </w:r>
      <w:r w:rsidR="0033702B" w:rsidRPr="005E33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702B" w:rsidRPr="005E332A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33702B" w:rsidRPr="005E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02B" w:rsidRPr="005E332A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="0033702B" w:rsidRPr="005E33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702B" w:rsidRPr="005E332A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="0033702B" w:rsidRPr="005E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02B" w:rsidRPr="005E332A">
        <w:rPr>
          <w:rFonts w:ascii="Times New Roman" w:hAnsi="Times New Roman" w:cs="Times New Roman"/>
          <w:b/>
          <w:sz w:val="28"/>
          <w:szCs w:val="28"/>
          <w:lang w:val="en-US"/>
        </w:rPr>
        <w:t>Store</w:t>
      </w:r>
      <w:r w:rsidR="0033702B" w:rsidRPr="005E332A">
        <w:rPr>
          <w:rFonts w:ascii="Times New Roman" w:hAnsi="Times New Roman" w:cs="Times New Roman"/>
          <w:b/>
          <w:sz w:val="28"/>
          <w:szCs w:val="28"/>
        </w:rPr>
        <w:t>.</w:t>
      </w:r>
    </w:p>
    <w:p w14:paraId="4D408D86" w14:textId="4552C276" w:rsidR="0033702B" w:rsidRDefault="0033702B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держатель карты обязан самостоятельно обеспечить конфиденциальность ее реквизитов и в этой связи избегать: </w:t>
      </w:r>
    </w:p>
    <w:p w14:paraId="12FB0A5A" w14:textId="6F921A4E" w:rsidR="0033702B" w:rsidRDefault="0033702B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подключения к общедоступным сетям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3370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080936" w14:textId="601572D0" w:rsidR="0033702B" w:rsidRDefault="0033702B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-использования ПИН-кода или </w:t>
      </w:r>
      <w:r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Pr="003370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кода при заказе товаров и услуг через сеть «Интернет», а также по телефону </w:t>
      </w:r>
      <w:r w:rsidR="003233B9">
        <w:rPr>
          <w:rFonts w:ascii="Times New Roman" w:hAnsi="Times New Roman" w:cs="Times New Roman"/>
          <w:sz w:val="28"/>
          <w:szCs w:val="28"/>
        </w:rPr>
        <w:t>(факсу);</w:t>
      </w:r>
    </w:p>
    <w:p w14:paraId="31E28894" w14:textId="103DF89A" w:rsidR="003233B9" w:rsidRDefault="003233B9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сообщения кодов третьим лицам (в противном случае </w:t>
      </w:r>
      <w:r w:rsidR="00F15094">
        <w:rPr>
          <w:rFonts w:ascii="Times New Roman" w:hAnsi="Times New Roman" w:cs="Times New Roman"/>
          <w:sz w:val="28"/>
          <w:szCs w:val="28"/>
        </w:rPr>
        <w:t xml:space="preserve">любые операции, совершенные с использованием ПИН-кода или </w:t>
      </w:r>
      <w:r w:rsidR="00F15094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="00F15094">
        <w:rPr>
          <w:rFonts w:ascii="Times New Roman" w:hAnsi="Times New Roman" w:cs="Times New Roman"/>
          <w:sz w:val="28"/>
          <w:szCs w:val="28"/>
        </w:rPr>
        <w:t>-кода, считаются выполненными самим держателем карты и не могут быть опротестованы).</w:t>
      </w:r>
    </w:p>
    <w:p w14:paraId="3476E75D" w14:textId="7C22F593" w:rsidR="00F15094" w:rsidRDefault="00F15094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банкоматов отдавайте предпочтение тем, которые установлены в защищенных местах (например, в госучреждениях, офисах банков, крупных торговых центрах).</w:t>
      </w:r>
    </w:p>
    <w:p w14:paraId="64341198" w14:textId="41BAA6FF" w:rsidR="00F15094" w:rsidRDefault="00F15094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использованием банкомата осмотрите его и убедитесь, что все операции, совершаемые предыдущим клиентом, завершены; что на клавиатуре и в месте для приема карт нет дополнительных устройств; обращайте внимание на неисправности и повреждения.</w:t>
      </w:r>
    </w:p>
    <w:p w14:paraId="30A55722" w14:textId="06B174EE" w:rsidR="00F15094" w:rsidRDefault="00F15094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Совершая операции, не прислушивайтесь к советам незнакомых людей и не принимайте их помощь.</w:t>
      </w:r>
    </w:p>
    <w:p w14:paraId="60DF8C20" w14:textId="6EEEF27A" w:rsidR="00F15094" w:rsidRPr="005E332A" w:rsidRDefault="00F15094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мобильного телефона соблюдайте </w:t>
      </w:r>
      <w:r w:rsidRPr="005E332A">
        <w:rPr>
          <w:rFonts w:ascii="Times New Roman" w:hAnsi="Times New Roman" w:cs="Times New Roman"/>
          <w:b/>
          <w:sz w:val="28"/>
          <w:szCs w:val="28"/>
        </w:rPr>
        <w:t xml:space="preserve">следующие правила: </w:t>
      </w:r>
    </w:p>
    <w:p w14:paraId="06B02015" w14:textId="77777777" w:rsidR="00F15094" w:rsidRDefault="00F15094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установке приложений обращайте внимание на полномочия, которые они запрашивают. Будьте особенно осторожны, если приложение просит права на чтение адресной книги, отправку СМС-сообщений и доступ к сети «Интернет»; </w:t>
      </w:r>
    </w:p>
    <w:p w14:paraId="6A0C4EC0" w14:textId="77777777" w:rsidR="00F15094" w:rsidRDefault="00F15094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отключите в настройках возможность использования голосового управления при заблокированной экране; </w:t>
      </w:r>
    </w:p>
    <w:p w14:paraId="2F3F3016" w14:textId="77777777" w:rsidR="003B5E0E" w:rsidRDefault="00F15094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сервисы СМС-банка, сверяйте реквизиты операции в СМС-сообщении с одноразовым паролем от официального номера банка. Если реквизиты не совпадают, то т</w:t>
      </w:r>
      <w:r w:rsidR="003B5E0E">
        <w:rPr>
          <w:rFonts w:ascii="Times New Roman" w:hAnsi="Times New Roman" w:cs="Times New Roman"/>
          <w:sz w:val="28"/>
          <w:szCs w:val="28"/>
        </w:rPr>
        <w:t xml:space="preserve">акой пароль вводить нельзя. </w:t>
      </w:r>
    </w:p>
    <w:p w14:paraId="47D8A43F" w14:textId="77777777" w:rsidR="003B5E0E" w:rsidRDefault="003B5E0E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оплате услуг картой в сети «Интернет» (особенно при привязке к регулярным платежам или аккаунтам) требуется всегда учитывать высокую вероятность перехода на поддельный сайт, созданный мошенниками для компрометации клиентских данных, включая платежные карточные данные. </w:t>
      </w:r>
    </w:p>
    <w:p w14:paraId="50765693" w14:textId="77777777" w:rsidR="003B5E0E" w:rsidRDefault="003B5E0E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необходимо обращать внимание на необходимость использования только проверенных сайтов, внимательного прочтения текстов СМС-сообщений с кодами подтверждений, проверки реквизитов операции.</w:t>
      </w:r>
    </w:p>
    <w:p w14:paraId="2CA98236" w14:textId="77777777" w:rsidR="003B5E0E" w:rsidRDefault="003B5E0E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минимизации возможных хищений при проведении операций с использованием сети «Интернет» рекомендуется оформить виртуальную карту с установлением размера индивидуального лимита, ограничивающего операции для данного вида карты, в том числе с использованием других банковских карт, выпущенных на имя держателя карты. </w:t>
      </w:r>
    </w:p>
    <w:p w14:paraId="5EDEC787" w14:textId="77777777" w:rsidR="003B5E0E" w:rsidRDefault="003B5E0E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банк считает подозрительным операции, которые совершаются от имени клиента, он может по своей инициативе временно заблокировать доступ к сервисам СМС-банка и онлайн-кабинета. Если операции совершены держателем карты, для быстрого возобновления доступа к денежным средствам достаточно позвонить в контактный центр банка.</w:t>
      </w:r>
    </w:p>
    <w:p w14:paraId="72080620" w14:textId="77777777" w:rsidR="003B5E0E" w:rsidRDefault="003B5E0E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смены номера мобильного телефона или его утери – свяжитесь с банком для отключения и блокировки доступа к СМС-банку и заблокируйте сим-карту, обративших к сотовому оператору. </w:t>
      </w:r>
    </w:p>
    <w:p w14:paraId="6495AB26" w14:textId="77777777" w:rsidR="003B5E0E" w:rsidRDefault="003B5E0E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малейших подозрений насчет предпринимаемых попыток совершения мошеннических действий следует незамедлительно уведомлять об этом банк.</w:t>
      </w:r>
    </w:p>
    <w:p w14:paraId="5FD913E0" w14:textId="1C05AA29" w:rsidR="00F15094" w:rsidRPr="00F15094" w:rsidRDefault="003B5E0E" w:rsidP="007C2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предлагает неукоснительно соблюдать приведенные в настоящей памятке и рекомендации. </w:t>
      </w:r>
      <w:r w:rsidR="00F1509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15094" w:rsidRPr="00F1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89"/>
    <w:rsid w:val="0008157A"/>
    <w:rsid w:val="001D4FEE"/>
    <w:rsid w:val="003233B9"/>
    <w:rsid w:val="0033702B"/>
    <w:rsid w:val="003B5E0E"/>
    <w:rsid w:val="005E332A"/>
    <w:rsid w:val="007C2579"/>
    <w:rsid w:val="008010E0"/>
    <w:rsid w:val="00946089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F311"/>
  <w15:chartTrackingRefBased/>
  <w15:docId w15:val="{089B52BE-5440-497C-BD32-EDCDD200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Сергеевна</dc:creator>
  <cp:keywords/>
  <dc:description/>
  <cp:lastModifiedBy>Алексеева Марина Сергеевна</cp:lastModifiedBy>
  <cp:revision>7</cp:revision>
  <dcterms:created xsi:type="dcterms:W3CDTF">2021-07-22T10:54:00Z</dcterms:created>
  <dcterms:modified xsi:type="dcterms:W3CDTF">2021-07-22T17:59:00Z</dcterms:modified>
</cp:coreProperties>
</file>